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9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2361"/>
        <w:gridCol w:w="1559"/>
        <w:gridCol w:w="2129"/>
        <w:gridCol w:w="1241"/>
        <w:gridCol w:w="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exact"/>
        </w:trPr>
        <w:tc>
          <w:tcPr>
            <w:tcW w:w="1008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4"/>
              </w:rPr>
              <w:t>招聘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4"/>
              </w:rPr>
              <w:t>岗位</w:t>
            </w:r>
          </w:p>
        </w:tc>
        <w:tc>
          <w:tcPr>
            <w:tcW w:w="2361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4"/>
              </w:rPr>
              <w:t>岗位职责</w:t>
            </w:r>
          </w:p>
        </w:tc>
        <w:tc>
          <w:tcPr>
            <w:tcW w:w="1559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/>
                <w:szCs w:val="24"/>
              </w:rPr>
            </w:pPr>
            <w:r>
              <w:rPr>
                <w:rFonts w:hint="eastAsia" w:ascii="仿宋_GB2312" w:hAnsi="仿宋_GB2312" w:eastAsia="仿宋_GB2312"/>
                <w:szCs w:val="28"/>
              </w:rPr>
              <w:t>福利待遇</w:t>
            </w:r>
          </w:p>
        </w:tc>
        <w:tc>
          <w:tcPr>
            <w:tcW w:w="2129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4"/>
              </w:rPr>
              <w:t>招聘条件</w:t>
            </w:r>
          </w:p>
        </w:tc>
        <w:tc>
          <w:tcPr>
            <w:tcW w:w="1241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4"/>
              </w:rPr>
              <w:t>专业</w:t>
            </w:r>
          </w:p>
          <w:p>
            <w:pPr>
              <w:spacing w:line="260" w:lineRule="exact"/>
              <w:jc w:val="center"/>
              <w:rPr>
                <w:rFonts w:hint="eastAsia" w:ascii="仿宋_GB2312" w:hAnsi="仿宋_GB2312" w:eastAsia="仿宋_GB231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4"/>
              </w:rPr>
              <w:t>要求</w:t>
            </w:r>
          </w:p>
        </w:tc>
        <w:tc>
          <w:tcPr>
            <w:tcW w:w="695" w:type="dxa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Cs w:val="24"/>
              </w:rPr>
              <w:t>招聘人数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</w:trPr>
        <w:tc>
          <w:tcPr>
            <w:tcW w:w="1008" w:type="dxa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工艺技术员</w:t>
            </w:r>
          </w:p>
        </w:tc>
        <w:tc>
          <w:tcPr>
            <w:tcW w:w="2361" w:type="dxa"/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 w:cs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工艺技术与管理</w:t>
            </w:r>
          </w:p>
        </w:tc>
        <w:tc>
          <w:tcPr>
            <w:tcW w:w="1559" w:type="dxa"/>
            <w:vAlign w:val="center"/>
          </w:tcPr>
          <w:p>
            <w:pPr>
              <w:spacing w:line="240" w:lineRule="exact"/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见习期工资不少于4500元/月；五险一金；提供住宿。</w:t>
            </w:r>
          </w:p>
        </w:tc>
        <w:tc>
          <w:tcPr>
            <w:tcW w:w="2129" w:type="dxa"/>
            <w:vAlign w:val="center"/>
          </w:tcPr>
          <w:p>
            <w:pPr>
              <w:spacing w:line="240" w:lineRule="exact"/>
              <w:jc w:val="left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1.身体健康，作风正派，品行端正，遵纪守法</w:t>
            </w:r>
          </w:p>
          <w:p>
            <w:pPr>
              <w:spacing w:line="240" w:lineRule="exact"/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2.具有大学本科及以上学历、学位证书</w:t>
            </w:r>
          </w:p>
        </w:tc>
        <w:tc>
          <w:tcPr>
            <w:tcW w:w="124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化学工程与工艺、高分子材料</w:t>
            </w:r>
          </w:p>
        </w:tc>
        <w:tc>
          <w:tcPr>
            <w:tcW w:w="695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5人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</w:trPr>
        <w:tc>
          <w:tcPr>
            <w:tcW w:w="1008" w:type="dxa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设备技术员</w:t>
            </w:r>
          </w:p>
        </w:tc>
        <w:tc>
          <w:tcPr>
            <w:tcW w:w="2361" w:type="dxa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设备技术与管理</w:t>
            </w:r>
          </w:p>
        </w:tc>
        <w:tc>
          <w:tcPr>
            <w:tcW w:w="1559" w:type="dxa"/>
            <w:vAlign w:val="center"/>
          </w:tcPr>
          <w:p>
            <w:pPr>
              <w:spacing w:line="240" w:lineRule="exact"/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见习期工资不少于4500元/月；五险一金；提供住宿。</w:t>
            </w:r>
          </w:p>
        </w:tc>
        <w:tc>
          <w:tcPr>
            <w:tcW w:w="2129" w:type="dxa"/>
            <w:vAlign w:val="center"/>
          </w:tcPr>
          <w:p>
            <w:pPr>
              <w:spacing w:line="240" w:lineRule="exact"/>
              <w:jc w:val="left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1.身体健康，作风正派，品行端正，遵纪守法</w:t>
            </w:r>
          </w:p>
          <w:p>
            <w:pPr>
              <w:spacing w:line="240" w:lineRule="exact"/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2.具有大学本科及以上学历、学位证书</w:t>
            </w:r>
          </w:p>
        </w:tc>
        <w:tc>
          <w:tcPr>
            <w:tcW w:w="124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过程装备与控制工程</w:t>
            </w:r>
          </w:p>
        </w:tc>
        <w:tc>
          <w:tcPr>
            <w:tcW w:w="695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</w:trPr>
        <w:tc>
          <w:tcPr>
            <w:tcW w:w="1008" w:type="dxa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电气技术员</w:t>
            </w:r>
          </w:p>
        </w:tc>
        <w:tc>
          <w:tcPr>
            <w:tcW w:w="2361" w:type="dxa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电气技术与管理</w:t>
            </w:r>
          </w:p>
        </w:tc>
        <w:tc>
          <w:tcPr>
            <w:tcW w:w="1559" w:type="dxa"/>
            <w:vAlign w:val="center"/>
          </w:tcPr>
          <w:p>
            <w:pPr>
              <w:spacing w:line="240" w:lineRule="exact"/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见习期工资不少于4500元/月；五险一金；提供住宿。</w:t>
            </w:r>
          </w:p>
        </w:tc>
        <w:tc>
          <w:tcPr>
            <w:tcW w:w="2129" w:type="dxa"/>
            <w:vAlign w:val="center"/>
          </w:tcPr>
          <w:p>
            <w:pPr>
              <w:spacing w:line="240" w:lineRule="exact"/>
              <w:jc w:val="left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1.身体健康，作风正派，品行端正，遵纪守法</w:t>
            </w:r>
          </w:p>
          <w:p>
            <w:pPr>
              <w:spacing w:line="240" w:lineRule="exact"/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2.具有大学本科及以上学历、学位证书</w:t>
            </w:r>
          </w:p>
        </w:tc>
        <w:tc>
          <w:tcPr>
            <w:tcW w:w="124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电气自动化</w:t>
            </w:r>
          </w:p>
        </w:tc>
        <w:tc>
          <w:tcPr>
            <w:tcW w:w="695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</w:trPr>
        <w:tc>
          <w:tcPr>
            <w:tcW w:w="1008" w:type="dxa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仪表技术员</w:t>
            </w:r>
          </w:p>
        </w:tc>
        <w:tc>
          <w:tcPr>
            <w:tcW w:w="2361" w:type="dxa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仪表技术与管理</w:t>
            </w:r>
          </w:p>
        </w:tc>
        <w:tc>
          <w:tcPr>
            <w:tcW w:w="1559" w:type="dxa"/>
            <w:vAlign w:val="center"/>
          </w:tcPr>
          <w:p>
            <w:pPr>
              <w:spacing w:line="240" w:lineRule="exact"/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见习期工资不少于4500元/月；五险一金；提供住宿。</w:t>
            </w:r>
          </w:p>
        </w:tc>
        <w:tc>
          <w:tcPr>
            <w:tcW w:w="2129" w:type="dxa"/>
            <w:vAlign w:val="center"/>
          </w:tcPr>
          <w:p>
            <w:pPr>
              <w:spacing w:line="240" w:lineRule="exact"/>
              <w:jc w:val="left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1.身体健康，作风正派，品行端正，遵纪守法</w:t>
            </w:r>
          </w:p>
          <w:p>
            <w:pPr>
              <w:spacing w:line="240" w:lineRule="exact"/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2.具有大学本科及以上学历、学位证书</w:t>
            </w:r>
          </w:p>
        </w:tc>
        <w:tc>
          <w:tcPr>
            <w:tcW w:w="124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自动化</w:t>
            </w:r>
          </w:p>
        </w:tc>
        <w:tc>
          <w:tcPr>
            <w:tcW w:w="695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3" w:hRule="exact"/>
        </w:trPr>
        <w:tc>
          <w:tcPr>
            <w:tcW w:w="1008" w:type="dxa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会计</w:t>
            </w:r>
          </w:p>
        </w:tc>
        <w:tc>
          <w:tcPr>
            <w:tcW w:w="2361" w:type="dxa"/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会计相关工作</w:t>
            </w:r>
          </w:p>
        </w:tc>
        <w:tc>
          <w:tcPr>
            <w:tcW w:w="1559" w:type="dxa"/>
            <w:vAlign w:val="center"/>
          </w:tcPr>
          <w:p>
            <w:pPr>
              <w:spacing w:line="240" w:lineRule="exact"/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见习期工资不少于4500元/月；五险一金；提供住宿。</w:t>
            </w:r>
          </w:p>
        </w:tc>
        <w:tc>
          <w:tcPr>
            <w:tcW w:w="2129" w:type="dxa"/>
            <w:vAlign w:val="center"/>
          </w:tcPr>
          <w:p>
            <w:pPr>
              <w:spacing w:line="240" w:lineRule="exact"/>
              <w:jc w:val="left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1.身体健康，作风正派，品行端正，遵纪守法</w:t>
            </w:r>
          </w:p>
          <w:p>
            <w:pPr>
              <w:spacing w:line="240" w:lineRule="exact"/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2.具有大学本科及以上学历、学位证书</w:t>
            </w:r>
          </w:p>
        </w:tc>
        <w:tc>
          <w:tcPr>
            <w:tcW w:w="124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会计学</w:t>
            </w:r>
          </w:p>
        </w:tc>
        <w:tc>
          <w:tcPr>
            <w:tcW w:w="695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1人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5D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2017-09-08T00:47:25Z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