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677" w:rsidRPr="00157677" w:rsidRDefault="00157677" w:rsidP="00157677">
      <w:pPr>
        <w:jc w:val="center"/>
        <w:rPr>
          <w:b/>
        </w:rPr>
      </w:pPr>
      <w:r w:rsidRPr="00157677">
        <w:rPr>
          <w:b/>
          <w:sz w:val="32"/>
        </w:rPr>
        <w:t>Big Data Summer School 2015</w:t>
      </w:r>
    </w:p>
    <w:p w:rsidR="00157677" w:rsidRPr="00157677" w:rsidRDefault="00157677" w:rsidP="00157677">
      <w:pPr>
        <w:jc w:val="center"/>
        <w:rPr>
          <w:sz w:val="28"/>
        </w:rPr>
      </w:pPr>
      <w:r w:rsidRPr="00157677">
        <w:rPr>
          <w:sz w:val="28"/>
        </w:rPr>
        <w:t>University of Missouri -- Columbia in collaboration with IBM</w:t>
      </w:r>
    </w:p>
    <w:p w:rsidR="00157677" w:rsidRPr="00157677" w:rsidRDefault="00157677" w:rsidP="00157677">
      <w:pPr>
        <w:jc w:val="both"/>
        <w:rPr>
          <w:sz w:val="24"/>
        </w:rPr>
      </w:pPr>
      <w:r w:rsidRPr="00157677">
        <w:rPr>
          <w:sz w:val="24"/>
        </w:rPr>
        <w:t>The University of Missouri in collaboration with IBM will continue to offer the Big Data Summer School program after the success last year. Big Data is transforming science, engineering, medicine, healthcare, finance, business, and ultimately society itself. Big Data analytics represents a new era of computing, where data in any format maybe processed and exploited to extract insights for industries and organizations to make informed decisions. This course will introduce several key Big Data processing and analytics technologies and teach practical skills and practices using Amazon Elastic MapReduce Web services, IBM Academic Initiative support, and other valuable resources to bridge the gap between classroom learning and the real world. This program will also include various enrichment and social activities, such as a visit to a local IBM branch, seminars by guest speakers, and trips to nearby attractions</w:t>
      </w:r>
      <w:r>
        <w:rPr>
          <w:sz w:val="24"/>
        </w:rPr>
        <w:t xml:space="preserve"> including Mark Twain’s home</w:t>
      </w:r>
      <w:r w:rsidRPr="00157677">
        <w:rPr>
          <w:sz w:val="24"/>
        </w:rPr>
        <w:t>. A certificate is issued upon completion of the program.</w:t>
      </w:r>
    </w:p>
    <w:p w:rsidR="00157677" w:rsidRPr="00157677" w:rsidRDefault="00157677" w:rsidP="00157677">
      <w:pPr>
        <w:rPr>
          <w:sz w:val="24"/>
        </w:rPr>
      </w:pPr>
      <w:r w:rsidRPr="00157677">
        <w:rPr>
          <w:sz w:val="24"/>
        </w:rPr>
        <w:t xml:space="preserve">This program is open to undergraduate students, graduate students and professionals. Basic knowledge of </w:t>
      </w:r>
      <w:r w:rsidR="00903BFB">
        <w:rPr>
          <w:sz w:val="24"/>
        </w:rPr>
        <w:t xml:space="preserve">college-level </w:t>
      </w:r>
      <w:r w:rsidRPr="00157677">
        <w:rPr>
          <w:sz w:val="24"/>
        </w:rPr>
        <w:t>mathematics and</w:t>
      </w:r>
      <w:r>
        <w:rPr>
          <w:sz w:val="24"/>
        </w:rPr>
        <w:t>/or</w:t>
      </w:r>
      <w:r w:rsidRPr="00157677">
        <w:rPr>
          <w:sz w:val="24"/>
        </w:rPr>
        <w:t xml:space="preserve"> statistics </w:t>
      </w:r>
      <w:r>
        <w:rPr>
          <w:sz w:val="24"/>
        </w:rPr>
        <w:t xml:space="preserve">is required. </w:t>
      </w:r>
      <w:r w:rsidRPr="00157677">
        <w:rPr>
          <w:sz w:val="24"/>
        </w:rPr>
        <w:t>Basic knowledge of Linux operating systems, Java, database concepts and SQL</w:t>
      </w:r>
      <w:r>
        <w:rPr>
          <w:sz w:val="24"/>
        </w:rPr>
        <w:t xml:space="preserve"> is</w:t>
      </w:r>
      <w:bookmarkStart w:id="0" w:name="_GoBack"/>
      <w:bookmarkEnd w:id="0"/>
      <w:r>
        <w:rPr>
          <w:sz w:val="24"/>
        </w:rPr>
        <w:t xml:space="preserve"> </w:t>
      </w:r>
      <w:r w:rsidR="0063012E">
        <w:rPr>
          <w:sz w:val="24"/>
        </w:rPr>
        <w:t>preferred</w:t>
      </w:r>
      <w:r>
        <w:rPr>
          <w:sz w:val="24"/>
        </w:rPr>
        <w:t xml:space="preserve">. </w:t>
      </w:r>
    </w:p>
    <w:p w:rsidR="00157677" w:rsidRPr="00157677" w:rsidRDefault="00157677" w:rsidP="00157677">
      <w:pPr>
        <w:spacing w:after="0"/>
        <w:rPr>
          <w:sz w:val="24"/>
        </w:rPr>
      </w:pPr>
      <w:r w:rsidRPr="00157677">
        <w:rPr>
          <w:b/>
          <w:bCs/>
          <w:sz w:val="24"/>
          <w:u w:val="single"/>
        </w:rPr>
        <w:t xml:space="preserve">Schedule &amp; Cost </w:t>
      </w:r>
    </w:p>
    <w:p w:rsidR="00157677" w:rsidRDefault="00157677" w:rsidP="00157677">
      <w:pPr>
        <w:rPr>
          <w:sz w:val="24"/>
        </w:rPr>
      </w:pPr>
      <w:r w:rsidRPr="00157677">
        <w:rPr>
          <w:sz w:val="24"/>
        </w:rPr>
        <w:t>The program will last 3 weeks (7/6/2015 - 7/24/2015). The cost of this program is $3,850, which covers:</w:t>
      </w:r>
      <w:r>
        <w:rPr>
          <w:sz w:val="24"/>
        </w:rPr>
        <w:t xml:space="preserve"> </w:t>
      </w:r>
      <w:r w:rsidRPr="00157677">
        <w:rPr>
          <w:sz w:val="24"/>
        </w:rPr>
        <w:t>Tuitions, program/lab fees and administrative fees</w:t>
      </w:r>
      <w:r>
        <w:rPr>
          <w:sz w:val="24"/>
        </w:rPr>
        <w:t>, h</w:t>
      </w:r>
      <w:r w:rsidRPr="00157677">
        <w:rPr>
          <w:sz w:val="24"/>
        </w:rPr>
        <w:t>ousing, meals</w:t>
      </w:r>
      <w:r>
        <w:rPr>
          <w:sz w:val="24"/>
        </w:rPr>
        <w:t>, s</w:t>
      </w:r>
      <w:r w:rsidRPr="00157677">
        <w:rPr>
          <w:sz w:val="24"/>
        </w:rPr>
        <w:t>tudent health insurance</w:t>
      </w:r>
      <w:r>
        <w:rPr>
          <w:sz w:val="24"/>
        </w:rPr>
        <w:t>, s</w:t>
      </w:r>
      <w:r w:rsidRPr="00157677">
        <w:rPr>
          <w:sz w:val="24"/>
        </w:rPr>
        <w:t>oc</w:t>
      </w:r>
      <w:r>
        <w:rPr>
          <w:sz w:val="24"/>
        </w:rPr>
        <w:t>ial activities, and t</w:t>
      </w:r>
      <w:r w:rsidRPr="00157677">
        <w:rPr>
          <w:sz w:val="24"/>
        </w:rPr>
        <w:t>ransportation from/to airport (the cost of airfare and other personal travels are not covered).</w:t>
      </w:r>
    </w:p>
    <w:p w:rsidR="00157677" w:rsidRPr="00157677" w:rsidRDefault="00157677" w:rsidP="00157677">
      <w:pPr>
        <w:rPr>
          <w:sz w:val="24"/>
        </w:rPr>
      </w:pPr>
      <w:r w:rsidRPr="00157677">
        <w:rPr>
          <w:sz w:val="24"/>
        </w:rPr>
        <w:t xml:space="preserve">The cost </w:t>
      </w:r>
      <w:r>
        <w:rPr>
          <w:sz w:val="24"/>
        </w:rPr>
        <w:t xml:space="preserve">is </w:t>
      </w:r>
      <w:r w:rsidRPr="00157677">
        <w:rPr>
          <w:sz w:val="24"/>
        </w:rPr>
        <w:t xml:space="preserve">lower to $2,700 if the students take their own responsibility on housing, meals, social activities and transportations. </w:t>
      </w:r>
    </w:p>
    <w:p w:rsidR="00157677" w:rsidRPr="00157677" w:rsidRDefault="00157677" w:rsidP="00157677">
      <w:pPr>
        <w:rPr>
          <w:sz w:val="24"/>
        </w:rPr>
      </w:pPr>
      <w:r w:rsidRPr="00157677">
        <w:rPr>
          <w:sz w:val="24"/>
        </w:rPr>
        <w:t xml:space="preserve">Register prior to 4/10/2015 </w:t>
      </w:r>
      <w:r>
        <w:rPr>
          <w:sz w:val="24"/>
        </w:rPr>
        <w:t xml:space="preserve">with a deposit of $200. </w:t>
      </w:r>
    </w:p>
    <w:p w:rsidR="00157677" w:rsidRPr="00157677" w:rsidRDefault="00157677" w:rsidP="00157677">
      <w:pPr>
        <w:spacing w:after="0"/>
        <w:rPr>
          <w:sz w:val="24"/>
        </w:rPr>
      </w:pPr>
      <w:r>
        <w:rPr>
          <w:b/>
          <w:bCs/>
          <w:sz w:val="24"/>
          <w:u w:val="single"/>
        </w:rPr>
        <w:t>Group Discount</w:t>
      </w:r>
    </w:p>
    <w:p w:rsidR="00157677" w:rsidRPr="00157677" w:rsidRDefault="00157677" w:rsidP="00157677">
      <w:pPr>
        <w:rPr>
          <w:sz w:val="24"/>
        </w:rPr>
      </w:pPr>
      <w:r w:rsidRPr="00157677">
        <w:rPr>
          <w:sz w:val="24"/>
        </w:rPr>
        <w:t>For every 10 students from a school enrolled in the program, one teacher/staff from the same school may accompany their students to participate in the program with all afore-listed costs waived (the cost of airfare and other personal travels are not covered).</w:t>
      </w:r>
    </w:p>
    <w:p w:rsidR="00157677" w:rsidRPr="00157677" w:rsidRDefault="00157677" w:rsidP="00157677">
      <w:pPr>
        <w:spacing w:after="0"/>
        <w:rPr>
          <w:sz w:val="24"/>
        </w:rPr>
      </w:pPr>
      <w:r>
        <w:rPr>
          <w:b/>
          <w:bCs/>
          <w:sz w:val="24"/>
          <w:u w:val="single"/>
        </w:rPr>
        <w:t xml:space="preserve">Detailed Program </w:t>
      </w:r>
      <w:r w:rsidRPr="00157677">
        <w:rPr>
          <w:b/>
          <w:bCs/>
          <w:sz w:val="24"/>
          <w:u w:val="single"/>
        </w:rPr>
        <w:t>Information</w:t>
      </w:r>
    </w:p>
    <w:p w:rsidR="003F52C3" w:rsidRPr="00157677" w:rsidRDefault="00B265A7" w:rsidP="00157677">
      <w:pPr>
        <w:rPr>
          <w:sz w:val="24"/>
        </w:rPr>
      </w:pPr>
      <w:hyperlink r:id="rId8" w:history="1">
        <w:r w:rsidR="00157677" w:rsidRPr="00157677">
          <w:rPr>
            <w:rStyle w:val="Hyperlink"/>
            <w:sz w:val="24"/>
          </w:rPr>
          <w:t>http://engineering.missouri.edu/cs/about/big-data-analytics-summer-experience/</w:t>
        </w:r>
      </w:hyperlink>
    </w:p>
    <w:sectPr w:rsidR="003F52C3" w:rsidRPr="001576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5A7" w:rsidRDefault="00B265A7" w:rsidP="003E609F">
      <w:pPr>
        <w:spacing w:after="0" w:line="240" w:lineRule="auto"/>
      </w:pPr>
      <w:r>
        <w:separator/>
      </w:r>
    </w:p>
  </w:endnote>
  <w:endnote w:type="continuationSeparator" w:id="0">
    <w:p w:rsidR="00B265A7" w:rsidRDefault="00B265A7" w:rsidP="003E6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5A7" w:rsidRDefault="00B265A7" w:rsidP="003E609F">
      <w:pPr>
        <w:spacing w:after="0" w:line="240" w:lineRule="auto"/>
      </w:pPr>
      <w:r>
        <w:separator/>
      </w:r>
    </w:p>
  </w:footnote>
  <w:footnote w:type="continuationSeparator" w:id="0">
    <w:p w:rsidR="00B265A7" w:rsidRDefault="00B265A7" w:rsidP="003E60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6143"/>
    <w:multiLevelType w:val="hybridMultilevel"/>
    <w:tmpl w:val="E722B4C4"/>
    <w:lvl w:ilvl="0" w:tplc="04090001">
      <w:start w:val="1"/>
      <w:numFmt w:val="bullet"/>
      <w:lvlText w:val="?"/>
      <w:lvlJc w:val="left"/>
      <w:pPr>
        <w:ind w:left="900" w:hanging="360"/>
      </w:pPr>
      <w:rPr>
        <w:rFonts w:ascii="Symbol" w:hAnsi="Symbol"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677"/>
    <w:rsid w:val="00140B58"/>
    <w:rsid w:val="00157677"/>
    <w:rsid w:val="003E609F"/>
    <w:rsid w:val="003F52C3"/>
    <w:rsid w:val="00585FFE"/>
    <w:rsid w:val="0063012E"/>
    <w:rsid w:val="00903BFB"/>
    <w:rsid w:val="00997C10"/>
    <w:rsid w:val="00B265A7"/>
    <w:rsid w:val="00C73DDC"/>
    <w:rsid w:val="00D0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7677"/>
    <w:rPr>
      <w:color w:val="0000FF" w:themeColor="hyperlink"/>
      <w:u w:val="single"/>
    </w:rPr>
  </w:style>
  <w:style w:type="character" w:styleId="FollowedHyperlink">
    <w:name w:val="FollowedHyperlink"/>
    <w:basedOn w:val="DefaultParagraphFont"/>
    <w:uiPriority w:val="99"/>
    <w:semiHidden/>
    <w:unhideWhenUsed/>
    <w:rsid w:val="00157677"/>
    <w:rPr>
      <w:color w:val="800080" w:themeColor="followedHyperlink"/>
      <w:u w:val="single"/>
    </w:rPr>
  </w:style>
  <w:style w:type="paragraph" w:styleId="BalloonText">
    <w:name w:val="Balloon Text"/>
    <w:basedOn w:val="Normal"/>
    <w:link w:val="BalloonTextChar"/>
    <w:uiPriority w:val="99"/>
    <w:semiHidden/>
    <w:unhideWhenUsed/>
    <w:rsid w:val="003E6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09F"/>
    <w:rPr>
      <w:rFonts w:ascii="Tahoma" w:hAnsi="Tahoma" w:cs="Tahoma"/>
      <w:sz w:val="16"/>
      <w:szCs w:val="16"/>
    </w:rPr>
  </w:style>
  <w:style w:type="paragraph" w:styleId="Header">
    <w:name w:val="header"/>
    <w:basedOn w:val="Normal"/>
    <w:link w:val="HeaderChar"/>
    <w:uiPriority w:val="99"/>
    <w:unhideWhenUsed/>
    <w:rsid w:val="003E60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09F"/>
  </w:style>
  <w:style w:type="paragraph" w:styleId="Footer">
    <w:name w:val="footer"/>
    <w:basedOn w:val="Normal"/>
    <w:link w:val="FooterChar"/>
    <w:uiPriority w:val="99"/>
    <w:unhideWhenUsed/>
    <w:rsid w:val="003E60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0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7677"/>
    <w:rPr>
      <w:color w:val="0000FF" w:themeColor="hyperlink"/>
      <w:u w:val="single"/>
    </w:rPr>
  </w:style>
  <w:style w:type="character" w:styleId="FollowedHyperlink">
    <w:name w:val="FollowedHyperlink"/>
    <w:basedOn w:val="DefaultParagraphFont"/>
    <w:uiPriority w:val="99"/>
    <w:semiHidden/>
    <w:unhideWhenUsed/>
    <w:rsid w:val="00157677"/>
    <w:rPr>
      <w:color w:val="800080" w:themeColor="followedHyperlink"/>
      <w:u w:val="single"/>
    </w:rPr>
  </w:style>
  <w:style w:type="paragraph" w:styleId="BalloonText">
    <w:name w:val="Balloon Text"/>
    <w:basedOn w:val="Normal"/>
    <w:link w:val="BalloonTextChar"/>
    <w:uiPriority w:val="99"/>
    <w:semiHidden/>
    <w:unhideWhenUsed/>
    <w:rsid w:val="003E6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09F"/>
    <w:rPr>
      <w:rFonts w:ascii="Tahoma" w:hAnsi="Tahoma" w:cs="Tahoma"/>
      <w:sz w:val="16"/>
      <w:szCs w:val="16"/>
    </w:rPr>
  </w:style>
  <w:style w:type="paragraph" w:styleId="Header">
    <w:name w:val="header"/>
    <w:basedOn w:val="Normal"/>
    <w:link w:val="HeaderChar"/>
    <w:uiPriority w:val="99"/>
    <w:unhideWhenUsed/>
    <w:rsid w:val="003E60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09F"/>
  </w:style>
  <w:style w:type="paragraph" w:styleId="Footer">
    <w:name w:val="footer"/>
    <w:basedOn w:val="Normal"/>
    <w:link w:val="FooterChar"/>
    <w:uiPriority w:val="99"/>
    <w:unhideWhenUsed/>
    <w:rsid w:val="003E60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903320">
      <w:bodyDiv w:val="1"/>
      <w:marLeft w:val="0"/>
      <w:marRight w:val="0"/>
      <w:marTop w:val="0"/>
      <w:marBottom w:val="0"/>
      <w:divBdr>
        <w:top w:val="none" w:sz="0" w:space="0" w:color="auto"/>
        <w:left w:val="none" w:sz="0" w:space="0" w:color="auto"/>
        <w:bottom w:val="none" w:sz="0" w:space="0" w:color="auto"/>
        <w:right w:val="none" w:sz="0" w:space="0" w:color="auto"/>
      </w:divBdr>
    </w:div>
    <w:div w:id="117317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ineering.missouri.edu/cs/about/big-data-analytics-summer-experienc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MU</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Shang</dc:creator>
  <cp:lastModifiedBy>Shang</cp:lastModifiedBy>
  <cp:revision>7</cp:revision>
  <dcterms:created xsi:type="dcterms:W3CDTF">2014-11-14T17:48:00Z</dcterms:created>
  <dcterms:modified xsi:type="dcterms:W3CDTF">2014-11-14T17:53:00Z</dcterms:modified>
</cp:coreProperties>
</file>